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C5" w:rsidRDefault="009F44B0" w:rsidP="006C1454">
      <w:pPr>
        <w:pStyle w:val="Header"/>
        <w:ind w:left="-432"/>
        <w:rPr>
          <w:rFonts w:ascii="Times New Roman" w:hAnsi="Times New Roman"/>
          <w:sz w:val="20"/>
          <w:szCs w:val="20"/>
        </w:rPr>
      </w:pPr>
      <w:r>
        <w:rPr>
          <w:rFonts w:ascii="Times New Roman" w:eastAsia="Times New Roman" w:hAnsi="Times New Roman"/>
          <w:sz w:val="20"/>
          <w:szCs w:val="20"/>
        </w:rPr>
        <w:t xml:space="preserve">   </w:t>
      </w:r>
      <w:r w:rsidR="00D360C5" w:rsidRPr="00464276">
        <w:rPr>
          <w:rFonts w:ascii="Times New Roman" w:eastAsia="Times New Roman" w:hAnsi="Times New Roman"/>
          <w:sz w:val="20"/>
          <w:szCs w:val="20"/>
        </w:rPr>
        <w:t>Indian Journal of Basic and Applied Medical Research; December 20</w:t>
      </w:r>
      <w:r w:rsidR="003F1388">
        <w:rPr>
          <w:rFonts w:ascii="Times New Roman" w:hAnsi="Times New Roman"/>
          <w:sz w:val="20"/>
          <w:szCs w:val="20"/>
        </w:rPr>
        <w:t>14: Vol.-4, Issu</w:t>
      </w:r>
      <w:r>
        <w:rPr>
          <w:rFonts w:ascii="Times New Roman" w:hAnsi="Times New Roman"/>
          <w:sz w:val="20"/>
          <w:szCs w:val="20"/>
        </w:rPr>
        <w:t>e- 1, P. 298-306</w:t>
      </w:r>
    </w:p>
    <w:p w:rsidR="00D360C5" w:rsidRPr="00E06B29" w:rsidRDefault="00D360C5" w:rsidP="00D360C5">
      <w:pPr>
        <w:pStyle w:val="Header"/>
        <w:ind w:left="0"/>
        <w:rPr>
          <w:rFonts w:ascii="Times New Roman" w:hAnsi="Times New Roman"/>
          <w:sz w:val="20"/>
          <w:szCs w:val="20"/>
        </w:rPr>
      </w:pPr>
    </w:p>
    <w:p w:rsidR="009F44B0" w:rsidRPr="00EE754A" w:rsidRDefault="009F44B0" w:rsidP="009F44B0">
      <w:pPr>
        <w:widowControl w:val="0"/>
        <w:autoSpaceDE w:val="0"/>
        <w:autoSpaceDN w:val="0"/>
        <w:adjustRightInd w:val="0"/>
        <w:spacing w:line="360" w:lineRule="auto"/>
        <w:ind w:left="-288" w:right="-144"/>
        <w:rPr>
          <w:rFonts w:asciiTheme="majorHAnsi" w:hAnsiTheme="majorHAnsi"/>
          <w:b/>
          <w:bCs/>
        </w:rPr>
      </w:pPr>
      <w:r w:rsidRPr="00EE754A">
        <w:rPr>
          <w:rFonts w:asciiTheme="majorHAnsi" w:hAnsiTheme="majorHAnsi"/>
          <w:b/>
          <w:bCs/>
          <w:highlight w:val="lightGray"/>
        </w:rPr>
        <w:t>Original article:</w:t>
      </w:r>
    </w:p>
    <w:p w:rsidR="009F44B0" w:rsidRPr="00EE754A" w:rsidRDefault="009F44B0" w:rsidP="009F44B0">
      <w:pPr>
        <w:widowControl w:val="0"/>
        <w:autoSpaceDE w:val="0"/>
        <w:autoSpaceDN w:val="0"/>
        <w:adjustRightInd w:val="0"/>
        <w:spacing w:line="360" w:lineRule="auto"/>
        <w:ind w:left="-288" w:right="-144"/>
        <w:rPr>
          <w:rFonts w:asciiTheme="majorHAnsi" w:hAnsiTheme="majorHAnsi"/>
          <w:color w:val="1F497D" w:themeColor="text2"/>
          <w:sz w:val="28"/>
          <w:szCs w:val="28"/>
        </w:rPr>
      </w:pPr>
      <w:r w:rsidRPr="00EE754A">
        <w:rPr>
          <w:rFonts w:asciiTheme="majorHAnsi" w:hAnsiTheme="majorHAnsi"/>
          <w:b/>
          <w:bCs/>
          <w:color w:val="1F497D" w:themeColor="text2"/>
          <w:sz w:val="28"/>
          <w:szCs w:val="28"/>
        </w:rPr>
        <w:t>Study of knowledge of staff nurses regarding use of</w:t>
      </w:r>
      <w:r w:rsidRPr="00EE754A">
        <w:rPr>
          <w:rFonts w:asciiTheme="majorHAnsi" w:hAnsiTheme="majorHAnsi"/>
          <w:color w:val="1F497D" w:themeColor="text2"/>
          <w:sz w:val="28"/>
          <w:szCs w:val="28"/>
        </w:rPr>
        <w:t xml:space="preserve"> </w:t>
      </w:r>
      <w:r w:rsidRPr="00EE754A">
        <w:rPr>
          <w:rFonts w:asciiTheme="majorHAnsi" w:hAnsiTheme="majorHAnsi"/>
          <w:b/>
          <w:bCs/>
          <w:color w:val="1F497D" w:themeColor="text2"/>
          <w:sz w:val="28"/>
          <w:szCs w:val="28"/>
        </w:rPr>
        <w:t xml:space="preserve">defibrillators in intensive care units </w:t>
      </w:r>
    </w:p>
    <w:p w:rsidR="009F44B0" w:rsidRPr="00EE754A" w:rsidRDefault="009F44B0" w:rsidP="009F44B0">
      <w:pPr>
        <w:spacing w:line="360" w:lineRule="auto"/>
        <w:ind w:left="-288"/>
        <w:rPr>
          <w:rFonts w:asciiTheme="majorHAnsi" w:hAnsiTheme="majorHAnsi"/>
          <w:color w:val="000000"/>
          <w:sz w:val="18"/>
          <w:szCs w:val="18"/>
          <w:shd w:val="clear" w:color="auto" w:fill="FFFFFF"/>
        </w:rPr>
      </w:pPr>
      <w:proofErr w:type="gramStart"/>
      <w:r>
        <w:rPr>
          <w:rFonts w:asciiTheme="majorHAnsi" w:hAnsiTheme="majorHAnsi"/>
          <w:b/>
          <w:color w:val="000000"/>
          <w:sz w:val="18"/>
          <w:szCs w:val="18"/>
          <w:shd w:val="clear" w:color="auto" w:fill="FFFFFF"/>
        </w:rPr>
        <w:t xml:space="preserve">Mr </w:t>
      </w:r>
      <w:r w:rsidRPr="00EE754A">
        <w:rPr>
          <w:rFonts w:asciiTheme="majorHAnsi" w:hAnsiTheme="majorHAnsi"/>
          <w:b/>
          <w:color w:val="000000"/>
          <w:sz w:val="18"/>
          <w:szCs w:val="18"/>
          <w:shd w:val="clear" w:color="auto" w:fill="FFFFFF"/>
        </w:rPr>
        <w:t xml:space="preserve"> </w:t>
      </w:r>
      <w:proofErr w:type="spellStart"/>
      <w:r w:rsidRPr="00EE754A">
        <w:rPr>
          <w:rFonts w:asciiTheme="majorHAnsi" w:hAnsiTheme="majorHAnsi"/>
          <w:b/>
          <w:color w:val="000000"/>
          <w:sz w:val="18"/>
          <w:szCs w:val="18"/>
          <w:shd w:val="clear" w:color="auto" w:fill="FFFFFF"/>
        </w:rPr>
        <w:t>Ghule</w:t>
      </w:r>
      <w:proofErr w:type="spellEnd"/>
      <w:proofErr w:type="gramEnd"/>
      <w:r w:rsidRPr="00EE754A">
        <w:rPr>
          <w:rFonts w:asciiTheme="majorHAnsi" w:hAnsiTheme="majorHAnsi"/>
          <w:b/>
          <w:color w:val="000000"/>
          <w:sz w:val="18"/>
          <w:szCs w:val="18"/>
          <w:shd w:val="clear" w:color="auto" w:fill="FFFFFF"/>
        </w:rPr>
        <w:t xml:space="preserve"> </w:t>
      </w:r>
      <w:proofErr w:type="spellStart"/>
      <w:r w:rsidRPr="00EE754A">
        <w:rPr>
          <w:rFonts w:asciiTheme="majorHAnsi" w:hAnsiTheme="majorHAnsi"/>
          <w:b/>
          <w:color w:val="000000"/>
          <w:sz w:val="18"/>
          <w:szCs w:val="18"/>
          <w:shd w:val="clear" w:color="auto" w:fill="FFFFFF"/>
        </w:rPr>
        <w:t>Balasaheb</w:t>
      </w:r>
      <w:proofErr w:type="spellEnd"/>
      <w:r w:rsidRPr="00EE754A">
        <w:rPr>
          <w:rFonts w:asciiTheme="majorHAnsi" w:hAnsiTheme="majorHAnsi"/>
          <w:b/>
          <w:color w:val="000000"/>
          <w:sz w:val="18"/>
          <w:szCs w:val="18"/>
          <w:shd w:val="clear" w:color="auto" w:fill="FFFFFF"/>
        </w:rPr>
        <w:t xml:space="preserve"> </w:t>
      </w:r>
      <w:proofErr w:type="spellStart"/>
      <w:r w:rsidRPr="00EE754A">
        <w:rPr>
          <w:rFonts w:asciiTheme="majorHAnsi" w:hAnsiTheme="majorHAnsi"/>
          <w:b/>
          <w:color w:val="000000"/>
          <w:sz w:val="18"/>
          <w:szCs w:val="18"/>
          <w:shd w:val="clear" w:color="auto" w:fill="FFFFFF"/>
        </w:rPr>
        <w:t>Laxman</w:t>
      </w:r>
      <w:proofErr w:type="spellEnd"/>
      <w:r w:rsidRPr="00EE754A">
        <w:rPr>
          <w:rFonts w:asciiTheme="majorHAnsi" w:hAnsiTheme="majorHAnsi"/>
          <w:color w:val="000000"/>
          <w:sz w:val="18"/>
          <w:szCs w:val="18"/>
        </w:rPr>
        <w:br/>
      </w:r>
      <w:r w:rsidRPr="00EE754A">
        <w:rPr>
          <w:rFonts w:asciiTheme="majorHAnsi" w:hAnsiTheme="majorHAnsi"/>
          <w:color w:val="000000"/>
          <w:sz w:val="18"/>
          <w:szCs w:val="18"/>
        </w:rPr>
        <w:br/>
      </w:r>
      <w:r w:rsidRPr="00EE754A">
        <w:rPr>
          <w:rFonts w:asciiTheme="majorHAnsi" w:hAnsiTheme="majorHAnsi"/>
          <w:color w:val="000000"/>
          <w:sz w:val="18"/>
          <w:szCs w:val="18"/>
          <w:shd w:val="clear" w:color="auto" w:fill="FFFFFF"/>
        </w:rPr>
        <w:t xml:space="preserve">Name of the Institute/college:  Associate Professor, </w:t>
      </w:r>
      <w:proofErr w:type="spellStart"/>
      <w:r w:rsidRPr="00EE754A">
        <w:rPr>
          <w:rFonts w:asciiTheme="majorHAnsi" w:hAnsiTheme="majorHAnsi"/>
          <w:color w:val="000000"/>
          <w:sz w:val="18"/>
          <w:szCs w:val="18"/>
          <w:shd w:val="clear" w:color="auto" w:fill="FFFFFF"/>
        </w:rPr>
        <w:t>Matoshri</w:t>
      </w:r>
      <w:proofErr w:type="spellEnd"/>
      <w:r w:rsidRPr="00EE754A">
        <w:rPr>
          <w:rFonts w:asciiTheme="majorHAnsi" w:hAnsiTheme="majorHAnsi"/>
          <w:color w:val="000000"/>
          <w:sz w:val="18"/>
          <w:szCs w:val="18"/>
          <w:shd w:val="clear" w:color="auto" w:fill="FFFFFF"/>
        </w:rPr>
        <w:t xml:space="preserve"> </w:t>
      </w:r>
      <w:proofErr w:type="spellStart"/>
      <w:r w:rsidRPr="00EE754A">
        <w:rPr>
          <w:rFonts w:asciiTheme="majorHAnsi" w:hAnsiTheme="majorHAnsi"/>
          <w:color w:val="000000"/>
          <w:sz w:val="18"/>
          <w:szCs w:val="18"/>
          <w:shd w:val="clear" w:color="auto" w:fill="FFFFFF"/>
        </w:rPr>
        <w:t>Collge</w:t>
      </w:r>
      <w:proofErr w:type="spellEnd"/>
      <w:r w:rsidRPr="00EE754A">
        <w:rPr>
          <w:rFonts w:asciiTheme="majorHAnsi" w:hAnsiTheme="majorHAnsi"/>
          <w:color w:val="000000"/>
          <w:sz w:val="18"/>
          <w:szCs w:val="18"/>
          <w:shd w:val="clear" w:color="auto" w:fill="FFFFFF"/>
        </w:rPr>
        <w:t xml:space="preserve"> of Nursing , </w:t>
      </w:r>
      <w:proofErr w:type="spellStart"/>
      <w:r w:rsidRPr="00EE754A">
        <w:rPr>
          <w:rFonts w:asciiTheme="majorHAnsi" w:hAnsiTheme="majorHAnsi"/>
          <w:color w:val="000000"/>
          <w:sz w:val="18"/>
          <w:szCs w:val="18"/>
          <w:shd w:val="clear" w:color="auto" w:fill="FFFFFF"/>
        </w:rPr>
        <w:t>Opp</w:t>
      </w:r>
      <w:proofErr w:type="spellEnd"/>
      <w:r w:rsidRPr="00EE754A">
        <w:rPr>
          <w:rFonts w:asciiTheme="majorHAnsi" w:hAnsiTheme="majorHAnsi"/>
          <w:color w:val="000000"/>
          <w:sz w:val="18"/>
          <w:szCs w:val="18"/>
          <w:shd w:val="clear" w:color="auto" w:fill="FFFFFF"/>
        </w:rPr>
        <w:t xml:space="preserve"> Aurangabad Highway </w:t>
      </w:r>
      <w:proofErr w:type="spellStart"/>
      <w:r w:rsidRPr="00EE754A">
        <w:rPr>
          <w:rFonts w:asciiTheme="majorHAnsi" w:hAnsiTheme="majorHAnsi"/>
          <w:color w:val="000000"/>
          <w:sz w:val="18"/>
          <w:szCs w:val="18"/>
          <w:shd w:val="clear" w:color="auto" w:fill="FFFFFF"/>
        </w:rPr>
        <w:t>Odhagaon</w:t>
      </w:r>
      <w:proofErr w:type="spellEnd"/>
      <w:r w:rsidRPr="00EE754A">
        <w:rPr>
          <w:rFonts w:asciiTheme="majorHAnsi" w:hAnsiTheme="majorHAnsi"/>
          <w:color w:val="000000"/>
          <w:sz w:val="18"/>
          <w:szCs w:val="18"/>
          <w:shd w:val="clear" w:color="auto" w:fill="FFFFFF"/>
        </w:rPr>
        <w:t xml:space="preserve"> </w:t>
      </w:r>
      <w:proofErr w:type="spellStart"/>
      <w:r w:rsidRPr="00EE754A">
        <w:rPr>
          <w:rFonts w:asciiTheme="majorHAnsi" w:hAnsiTheme="majorHAnsi"/>
          <w:color w:val="000000"/>
          <w:sz w:val="18"/>
          <w:szCs w:val="18"/>
          <w:shd w:val="clear" w:color="auto" w:fill="FFFFFF"/>
        </w:rPr>
        <w:t>Eklahare</w:t>
      </w:r>
      <w:proofErr w:type="spellEnd"/>
      <w:r w:rsidRPr="00EE754A">
        <w:rPr>
          <w:rFonts w:asciiTheme="majorHAnsi" w:hAnsiTheme="majorHAnsi"/>
          <w:color w:val="000000"/>
          <w:sz w:val="18"/>
          <w:szCs w:val="18"/>
          <w:shd w:val="clear" w:color="auto" w:fill="FFFFFF"/>
        </w:rPr>
        <w:t xml:space="preserve"> , Nashik-422 105</w:t>
      </w:r>
      <w:r w:rsidRPr="00EE754A">
        <w:rPr>
          <w:rFonts w:asciiTheme="majorHAnsi" w:hAnsiTheme="majorHAnsi"/>
          <w:color w:val="000000"/>
          <w:sz w:val="18"/>
          <w:szCs w:val="18"/>
        </w:rPr>
        <w:br/>
      </w:r>
      <w:r w:rsidRPr="00EE754A">
        <w:rPr>
          <w:rFonts w:asciiTheme="majorHAnsi" w:hAnsiTheme="majorHAnsi"/>
          <w:color w:val="000000"/>
          <w:sz w:val="18"/>
          <w:szCs w:val="18"/>
          <w:shd w:val="clear" w:color="auto" w:fill="FFFFFF"/>
        </w:rPr>
        <w:t xml:space="preserve">Corresponding author : Mr. </w:t>
      </w:r>
      <w:proofErr w:type="spellStart"/>
      <w:r w:rsidRPr="00EE754A">
        <w:rPr>
          <w:rFonts w:asciiTheme="majorHAnsi" w:hAnsiTheme="majorHAnsi"/>
          <w:color w:val="000000"/>
          <w:sz w:val="18"/>
          <w:szCs w:val="18"/>
          <w:shd w:val="clear" w:color="auto" w:fill="FFFFFF"/>
        </w:rPr>
        <w:t>Ghule</w:t>
      </w:r>
      <w:proofErr w:type="spellEnd"/>
      <w:r w:rsidRPr="00EE754A">
        <w:rPr>
          <w:rFonts w:asciiTheme="majorHAnsi" w:hAnsiTheme="majorHAnsi"/>
          <w:color w:val="000000"/>
          <w:sz w:val="18"/>
          <w:szCs w:val="18"/>
          <w:shd w:val="clear" w:color="auto" w:fill="FFFFFF"/>
        </w:rPr>
        <w:t xml:space="preserve"> </w:t>
      </w:r>
      <w:proofErr w:type="spellStart"/>
      <w:r w:rsidRPr="00EE754A">
        <w:rPr>
          <w:rFonts w:asciiTheme="majorHAnsi" w:hAnsiTheme="majorHAnsi"/>
          <w:color w:val="000000"/>
          <w:sz w:val="18"/>
          <w:szCs w:val="18"/>
          <w:shd w:val="clear" w:color="auto" w:fill="FFFFFF"/>
        </w:rPr>
        <w:t>Balasaheb</w:t>
      </w:r>
      <w:proofErr w:type="spellEnd"/>
      <w:r w:rsidRPr="00EE754A">
        <w:rPr>
          <w:rFonts w:asciiTheme="majorHAnsi" w:hAnsiTheme="majorHAnsi"/>
          <w:color w:val="000000"/>
          <w:sz w:val="18"/>
          <w:szCs w:val="18"/>
          <w:shd w:val="clear" w:color="auto" w:fill="FFFFFF"/>
        </w:rPr>
        <w:t xml:space="preserve"> </w:t>
      </w:r>
      <w:proofErr w:type="spellStart"/>
      <w:r w:rsidRPr="00EE754A">
        <w:rPr>
          <w:rFonts w:asciiTheme="majorHAnsi" w:hAnsiTheme="majorHAnsi"/>
          <w:color w:val="000000"/>
          <w:sz w:val="18"/>
          <w:szCs w:val="18"/>
          <w:shd w:val="clear" w:color="auto" w:fill="FFFFFF"/>
        </w:rPr>
        <w:t>Laxman</w:t>
      </w:r>
      <w:proofErr w:type="spellEnd"/>
    </w:p>
    <w:p w:rsidR="009F44B0" w:rsidRPr="00EE754A" w:rsidRDefault="009F44B0" w:rsidP="009F44B0">
      <w:pPr>
        <w:pBdr>
          <w:bottom w:val="single" w:sz="6" w:space="1" w:color="auto"/>
        </w:pBdr>
        <w:spacing w:line="360" w:lineRule="auto"/>
        <w:ind w:left="-288"/>
        <w:rPr>
          <w:rFonts w:asciiTheme="majorHAnsi" w:hAnsiTheme="majorHAnsi"/>
          <w:color w:val="000000"/>
          <w:sz w:val="18"/>
          <w:szCs w:val="18"/>
          <w:shd w:val="clear" w:color="auto" w:fill="FFFFFF"/>
        </w:rPr>
      </w:pPr>
      <w:r w:rsidRPr="00EE754A">
        <w:rPr>
          <w:rFonts w:asciiTheme="majorHAnsi" w:hAnsiTheme="majorHAnsi"/>
          <w:color w:val="000000"/>
          <w:sz w:val="18"/>
          <w:szCs w:val="18"/>
          <w:shd w:val="clear" w:color="auto" w:fill="FFFFFF"/>
        </w:rPr>
        <w:t xml:space="preserve">Date of submission:  22 September </w:t>
      </w:r>
      <w:proofErr w:type="gramStart"/>
      <w:r w:rsidRPr="00EE754A">
        <w:rPr>
          <w:rFonts w:asciiTheme="majorHAnsi" w:hAnsiTheme="majorHAnsi"/>
          <w:color w:val="000000"/>
          <w:sz w:val="18"/>
          <w:szCs w:val="18"/>
          <w:shd w:val="clear" w:color="auto" w:fill="FFFFFF"/>
        </w:rPr>
        <w:t>2014 ;</w:t>
      </w:r>
      <w:proofErr w:type="gramEnd"/>
      <w:r w:rsidRPr="00EE754A">
        <w:rPr>
          <w:rFonts w:asciiTheme="majorHAnsi" w:hAnsiTheme="majorHAnsi"/>
          <w:color w:val="000000"/>
          <w:sz w:val="18"/>
          <w:szCs w:val="18"/>
          <w:shd w:val="clear" w:color="auto" w:fill="FFFFFF"/>
        </w:rPr>
        <w:t xml:space="preserve"> Date of Publication: 15 December 2014</w:t>
      </w:r>
    </w:p>
    <w:p w:rsidR="009F44B0" w:rsidRPr="00EE754A" w:rsidRDefault="009F44B0" w:rsidP="009F44B0">
      <w:pPr>
        <w:spacing w:line="360" w:lineRule="auto"/>
        <w:ind w:left="-288"/>
        <w:jc w:val="both"/>
        <w:rPr>
          <w:rFonts w:ascii="Times New Roman" w:hAnsi="Times New Roman"/>
          <w:b/>
          <w:color w:val="000000"/>
          <w:sz w:val="18"/>
          <w:szCs w:val="18"/>
        </w:rPr>
      </w:pPr>
      <w:r w:rsidRPr="00EE754A">
        <w:rPr>
          <w:rFonts w:asciiTheme="majorHAnsi" w:hAnsiTheme="majorHAnsi"/>
          <w:b/>
          <w:color w:val="000000"/>
          <w:sz w:val="18"/>
          <w:szCs w:val="18"/>
        </w:rPr>
        <w:br/>
      </w:r>
      <w:r w:rsidRPr="00EE754A">
        <w:rPr>
          <w:rFonts w:ascii="Times New Roman" w:hAnsi="Times New Roman"/>
          <w:b/>
          <w:color w:val="000000"/>
          <w:sz w:val="18"/>
          <w:szCs w:val="18"/>
        </w:rPr>
        <w:t xml:space="preserve">Abstract: </w:t>
      </w:r>
      <w:r w:rsidRPr="00EE754A">
        <w:rPr>
          <w:rFonts w:ascii="Times New Roman" w:hAnsi="Times New Roman"/>
          <w:b/>
          <w:color w:val="000000"/>
          <w:sz w:val="18"/>
          <w:szCs w:val="18"/>
        </w:rPr>
        <w:br/>
      </w:r>
      <w:r w:rsidRPr="00EE754A">
        <w:rPr>
          <w:rFonts w:ascii="Times New Roman" w:hAnsi="Times New Roman"/>
          <w:b/>
          <w:bCs/>
          <w:sz w:val="18"/>
          <w:szCs w:val="18"/>
        </w:rPr>
        <w:t xml:space="preserve">Introduction: </w:t>
      </w:r>
      <w:r w:rsidRPr="00EE754A">
        <w:rPr>
          <w:rFonts w:ascii="Times New Roman" w:hAnsi="Times New Roman"/>
          <w:sz w:val="18"/>
          <w:szCs w:val="18"/>
        </w:rPr>
        <w:t xml:space="preserve">A cardiac arrest, also known as </w:t>
      </w:r>
      <w:proofErr w:type="spellStart"/>
      <w:r w:rsidRPr="00EE754A">
        <w:rPr>
          <w:rFonts w:ascii="Times New Roman" w:hAnsi="Times New Roman"/>
          <w:sz w:val="18"/>
          <w:szCs w:val="18"/>
        </w:rPr>
        <w:t>cardiorespiratory</w:t>
      </w:r>
      <w:proofErr w:type="spellEnd"/>
      <w:r w:rsidRPr="00EE754A">
        <w:rPr>
          <w:rFonts w:ascii="Times New Roman" w:hAnsi="Times New Roman"/>
          <w:sz w:val="18"/>
          <w:szCs w:val="18"/>
        </w:rPr>
        <w:t xml:space="preserve"> arrest, cardiopulmonary arrest or circulatory arrest, is the abrupt cessation of normal circulation of the blood due to failure of the heart to contract effectively during systole. </w:t>
      </w:r>
      <w:proofErr w:type="gramStart"/>
      <w:r w:rsidRPr="00EE754A">
        <w:rPr>
          <w:rFonts w:ascii="Times New Roman" w:hAnsi="Times New Roman"/>
          <w:sz w:val="18"/>
          <w:szCs w:val="18"/>
        </w:rPr>
        <w:t>the</w:t>
      </w:r>
      <w:proofErr w:type="gramEnd"/>
      <w:r w:rsidRPr="00EE754A">
        <w:rPr>
          <w:rFonts w:ascii="Times New Roman" w:hAnsi="Times New Roman"/>
          <w:sz w:val="18"/>
          <w:szCs w:val="18"/>
        </w:rPr>
        <w:t xml:space="preserve"> present study was planned to</w:t>
      </w:r>
      <w:r w:rsidRPr="00EE754A">
        <w:rPr>
          <w:rFonts w:ascii="Times New Roman" w:hAnsi="Times New Roman"/>
          <w:bCs/>
          <w:sz w:val="18"/>
          <w:szCs w:val="18"/>
        </w:rPr>
        <w:t xml:space="preserve"> assess the knowledge regarding use of defibrillators among staff nurses in intensive care units with a view to prepare an information booklet.</w:t>
      </w:r>
    </w:p>
    <w:p w:rsidR="009F44B0" w:rsidRPr="00EE754A" w:rsidRDefault="009F44B0" w:rsidP="009F44B0">
      <w:pPr>
        <w:widowControl w:val="0"/>
        <w:overflowPunct w:val="0"/>
        <w:autoSpaceDE w:val="0"/>
        <w:autoSpaceDN w:val="0"/>
        <w:adjustRightInd w:val="0"/>
        <w:spacing w:line="360" w:lineRule="auto"/>
        <w:ind w:left="-288" w:right="-144"/>
        <w:jc w:val="both"/>
        <w:rPr>
          <w:rFonts w:ascii="Times New Roman" w:hAnsi="Times New Roman"/>
          <w:b/>
          <w:sz w:val="18"/>
          <w:szCs w:val="18"/>
        </w:rPr>
      </w:pPr>
      <w:r w:rsidRPr="00EE754A">
        <w:rPr>
          <w:rFonts w:ascii="Times New Roman" w:hAnsi="Times New Roman"/>
          <w:b/>
          <w:sz w:val="18"/>
          <w:szCs w:val="18"/>
        </w:rPr>
        <w:t>Methodology:</w:t>
      </w:r>
      <w:r w:rsidRPr="00EE754A">
        <w:rPr>
          <w:rFonts w:ascii="Times New Roman" w:hAnsi="Times New Roman"/>
          <w:noProof/>
          <w:sz w:val="18"/>
          <w:szCs w:val="18"/>
        </w:rPr>
        <w:drawing>
          <wp:anchor distT="0" distB="0" distL="114300" distR="114300" simplePos="0" relativeHeight="251659264" behindDoc="1" locked="0" layoutInCell="0" allowOverlap="1">
            <wp:simplePos x="0" y="0"/>
            <wp:positionH relativeFrom="column">
              <wp:posOffset>-227965</wp:posOffset>
            </wp:positionH>
            <wp:positionV relativeFrom="paragraph">
              <wp:posOffset>175260</wp:posOffset>
            </wp:positionV>
            <wp:extent cx="140335" cy="1873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0335" cy="187325"/>
                    </a:xfrm>
                    <a:prstGeom prst="rect">
                      <a:avLst/>
                    </a:prstGeom>
                    <a:noFill/>
                  </pic:spPr>
                </pic:pic>
              </a:graphicData>
            </a:graphic>
          </wp:anchor>
        </w:drawing>
      </w:r>
      <w:r w:rsidRPr="00EE754A">
        <w:rPr>
          <w:rFonts w:ascii="Times New Roman" w:hAnsi="Times New Roman"/>
          <w:b/>
          <w:sz w:val="18"/>
          <w:szCs w:val="18"/>
        </w:rPr>
        <w:t xml:space="preserve"> </w:t>
      </w:r>
      <w:r w:rsidRPr="00EE754A">
        <w:rPr>
          <w:rFonts w:ascii="Times New Roman" w:hAnsi="Times New Roman"/>
          <w:sz w:val="18"/>
          <w:szCs w:val="18"/>
        </w:rPr>
        <w:t>Registered staff nurses working in Intensive Care Units who are willing to participate in the study. A blue print was prepared prior to the construction of the questionnaire which showed the distribution of the items. All the items were multiple choice question, which had four alternative response .A scoring value of 1 was allotted to each correct response and zero for incorrect answer. An arbitrary classification of knowledge score was done which was classified as,</w:t>
      </w:r>
      <w:r w:rsidRPr="00EE754A">
        <w:rPr>
          <w:rFonts w:ascii="Times New Roman" w:hAnsi="Times New Roman"/>
          <w:noProof/>
          <w:sz w:val="18"/>
          <w:szCs w:val="18"/>
        </w:rPr>
        <w:drawing>
          <wp:anchor distT="0" distB="0" distL="114300" distR="114300" simplePos="0" relativeHeight="251660288" behindDoc="1" locked="0" layoutInCell="0" allowOverlap="1">
            <wp:simplePos x="0" y="0"/>
            <wp:positionH relativeFrom="column">
              <wp:posOffset>-227965</wp:posOffset>
            </wp:positionH>
            <wp:positionV relativeFrom="paragraph">
              <wp:posOffset>15875</wp:posOffset>
            </wp:positionV>
            <wp:extent cx="140335" cy="1873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40335" cy="187325"/>
                    </a:xfrm>
                    <a:prstGeom prst="rect">
                      <a:avLst/>
                    </a:prstGeom>
                    <a:noFill/>
                  </pic:spPr>
                </pic:pic>
              </a:graphicData>
            </a:graphic>
          </wp:anchor>
        </w:drawing>
      </w:r>
      <w:r w:rsidRPr="00EE754A">
        <w:rPr>
          <w:rFonts w:ascii="Times New Roman" w:hAnsi="Times New Roman"/>
          <w:b/>
          <w:sz w:val="18"/>
          <w:szCs w:val="18"/>
        </w:rPr>
        <w:t xml:space="preserve"> </w:t>
      </w:r>
      <w:r w:rsidRPr="00EE754A">
        <w:rPr>
          <w:rFonts w:ascii="Times New Roman" w:hAnsi="Times New Roman"/>
          <w:sz w:val="18"/>
          <w:szCs w:val="18"/>
        </w:rPr>
        <w:t>Good knowledge (18 to 27) Average knowledge (11 to 17) Poor knowledge (0-10)</w:t>
      </w:r>
      <w:r w:rsidRPr="00EE754A">
        <w:rPr>
          <w:rFonts w:ascii="Times New Roman" w:hAnsi="Times New Roman"/>
          <w:b/>
          <w:sz w:val="18"/>
          <w:szCs w:val="18"/>
        </w:rPr>
        <w:t xml:space="preserve"> </w:t>
      </w:r>
      <w:proofErr w:type="gramStart"/>
      <w:r w:rsidRPr="00EE754A">
        <w:rPr>
          <w:rFonts w:ascii="Times New Roman" w:hAnsi="Times New Roman"/>
          <w:sz w:val="18"/>
          <w:szCs w:val="18"/>
        </w:rPr>
        <w:t>The</w:t>
      </w:r>
      <w:proofErr w:type="gramEnd"/>
      <w:r w:rsidRPr="00EE754A">
        <w:rPr>
          <w:rFonts w:ascii="Times New Roman" w:hAnsi="Times New Roman"/>
          <w:sz w:val="18"/>
          <w:szCs w:val="18"/>
        </w:rPr>
        <w:t xml:space="preserve"> final tool prepared had been tested for its content validity and reliability.</w:t>
      </w:r>
    </w:p>
    <w:p w:rsidR="009F44B0" w:rsidRPr="00EE754A" w:rsidRDefault="009F44B0" w:rsidP="009F44B0">
      <w:pPr>
        <w:widowControl w:val="0"/>
        <w:autoSpaceDE w:val="0"/>
        <w:autoSpaceDN w:val="0"/>
        <w:adjustRightInd w:val="0"/>
        <w:spacing w:line="360" w:lineRule="auto"/>
        <w:ind w:left="-288"/>
        <w:jc w:val="both"/>
        <w:rPr>
          <w:rFonts w:ascii="Times New Roman" w:hAnsi="Times New Roman"/>
          <w:sz w:val="18"/>
          <w:szCs w:val="18"/>
        </w:rPr>
      </w:pPr>
      <w:r w:rsidRPr="00EE754A">
        <w:rPr>
          <w:rFonts w:ascii="Times New Roman" w:hAnsi="Times New Roman"/>
          <w:b/>
          <w:noProof/>
          <w:sz w:val="18"/>
          <w:szCs w:val="18"/>
        </w:rPr>
        <w:drawing>
          <wp:anchor distT="0" distB="0" distL="114300" distR="114300" simplePos="0" relativeHeight="251661312" behindDoc="1" locked="0" layoutInCell="0" allowOverlap="1">
            <wp:simplePos x="0" y="0"/>
            <wp:positionH relativeFrom="column">
              <wp:posOffset>-227965</wp:posOffset>
            </wp:positionH>
            <wp:positionV relativeFrom="paragraph">
              <wp:posOffset>16510</wp:posOffset>
            </wp:positionV>
            <wp:extent cx="140335" cy="187325"/>
            <wp:effectExtent l="1905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140335" cy="187325"/>
                    </a:xfrm>
                    <a:prstGeom prst="rect">
                      <a:avLst/>
                    </a:prstGeom>
                    <a:noFill/>
                  </pic:spPr>
                </pic:pic>
              </a:graphicData>
            </a:graphic>
          </wp:anchor>
        </w:drawing>
      </w:r>
      <w:r w:rsidRPr="00EE754A">
        <w:rPr>
          <w:rFonts w:ascii="Times New Roman" w:hAnsi="Times New Roman"/>
          <w:b/>
          <w:sz w:val="18"/>
          <w:szCs w:val="18"/>
        </w:rPr>
        <w:t>Observations:</w:t>
      </w:r>
      <w:r w:rsidRPr="00EE754A">
        <w:rPr>
          <w:rFonts w:ascii="Times New Roman" w:hAnsi="Times New Roman"/>
          <w:sz w:val="18"/>
          <w:szCs w:val="18"/>
        </w:rPr>
        <w:t xml:space="preserve"> With respect to gender, majority of the subjects (50) 63%were female and (30) 37% were </w:t>
      </w:r>
      <w:proofErr w:type="spellStart"/>
      <w:r w:rsidRPr="00EE754A">
        <w:rPr>
          <w:rFonts w:ascii="Times New Roman" w:hAnsi="Times New Roman"/>
          <w:sz w:val="18"/>
          <w:szCs w:val="18"/>
        </w:rPr>
        <w:t>male.</w:t>
      </w:r>
      <w:r w:rsidRPr="00EE754A">
        <w:rPr>
          <w:rFonts w:ascii="Times New Roman" w:hAnsi="Times New Roman"/>
          <w:noProof/>
          <w:sz w:val="18"/>
          <w:szCs w:val="18"/>
        </w:rPr>
        <w:drawing>
          <wp:anchor distT="0" distB="0" distL="114300" distR="114300" simplePos="0" relativeHeight="251662336" behindDoc="1" locked="0" layoutInCell="0" allowOverlap="1">
            <wp:simplePos x="0" y="0"/>
            <wp:positionH relativeFrom="column">
              <wp:posOffset>-227965</wp:posOffset>
            </wp:positionH>
            <wp:positionV relativeFrom="paragraph">
              <wp:posOffset>42545</wp:posOffset>
            </wp:positionV>
            <wp:extent cx="140335" cy="187325"/>
            <wp:effectExtent l="19050" t="0" r="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140335" cy="187325"/>
                    </a:xfrm>
                    <a:prstGeom prst="rect">
                      <a:avLst/>
                    </a:prstGeom>
                    <a:noFill/>
                  </pic:spPr>
                </pic:pic>
              </a:graphicData>
            </a:graphic>
          </wp:anchor>
        </w:drawing>
      </w:r>
      <w:r w:rsidRPr="00EE754A">
        <w:rPr>
          <w:rFonts w:ascii="Times New Roman" w:hAnsi="Times New Roman"/>
          <w:sz w:val="18"/>
          <w:szCs w:val="18"/>
        </w:rPr>
        <w:t>In</w:t>
      </w:r>
      <w:proofErr w:type="spellEnd"/>
      <w:r w:rsidRPr="00EE754A">
        <w:rPr>
          <w:rFonts w:ascii="Times New Roman" w:hAnsi="Times New Roman"/>
          <w:sz w:val="18"/>
          <w:szCs w:val="18"/>
        </w:rPr>
        <w:t xml:space="preserve"> relation to age majority of the subjects (40) i.e.40% belongs to the age group 21-30 years ,(30) i.e.37 % belongs to the age group 31-40 years and (10) i.e.13% belongs to the age group 41&amp;above .</w:t>
      </w:r>
    </w:p>
    <w:p w:rsidR="009F44B0" w:rsidRDefault="009F44B0" w:rsidP="009F44B0">
      <w:pPr>
        <w:widowControl w:val="0"/>
        <w:pBdr>
          <w:bottom w:val="single" w:sz="6" w:space="1" w:color="auto"/>
        </w:pBdr>
        <w:autoSpaceDE w:val="0"/>
        <w:autoSpaceDN w:val="0"/>
        <w:adjustRightInd w:val="0"/>
        <w:spacing w:line="360" w:lineRule="auto"/>
        <w:ind w:left="-288"/>
        <w:jc w:val="both"/>
        <w:rPr>
          <w:rFonts w:ascii="Times New Roman" w:hAnsi="Times New Roman"/>
          <w:sz w:val="18"/>
          <w:szCs w:val="18"/>
        </w:rPr>
      </w:pPr>
      <w:r w:rsidRPr="00EE754A">
        <w:rPr>
          <w:rFonts w:ascii="Times New Roman" w:hAnsi="Times New Roman"/>
          <w:b/>
          <w:bCs/>
          <w:sz w:val="18"/>
          <w:szCs w:val="18"/>
        </w:rPr>
        <w:t>Conclusion:</w:t>
      </w:r>
      <w:r w:rsidRPr="00EE754A">
        <w:rPr>
          <w:rFonts w:ascii="Times New Roman" w:hAnsi="Times New Roman"/>
          <w:sz w:val="18"/>
          <w:szCs w:val="18"/>
        </w:rPr>
        <w:t xml:space="preserve"> From the study it can be concluded that there was the challenge for nurses is to work together with other health members of the health team, to know when to use defibrillators for better patient outcomes. The following conclusions were drawn on the basis of the findings of the study.</w:t>
      </w:r>
    </w:p>
    <w:p w:rsidR="00CF464F" w:rsidRDefault="00CF464F" w:rsidP="009F44B0">
      <w:pPr>
        <w:spacing w:line="360" w:lineRule="auto"/>
        <w:ind w:left="-432" w:right="144"/>
        <w:jc w:val="both"/>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0C5"/>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388"/>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54"/>
    <w:rsid w:val="006C14B5"/>
    <w:rsid w:val="006C153C"/>
    <w:rsid w:val="006C1A0E"/>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4B0"/>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0C5"/>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1D3E"/>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C5"/>
    <w:pPr>
      <w:spacing w:after="0" w:line="240" w:lineRule="auto"/>
      <w:ind w:left="5670"/>
    </w:pPr>
    <w:rPr>
      <w:rFonts w:ascii="Calibri" w:eastAsia="Calibri" w:hAnsi="Calibr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360C5"/>
    <w:pPr>
      <w:tabs>
        <w:tab w:val="center" w:pos="4680"/>
        <w:tab w:val="right" w:pos="9360"/>
      </w:tabs>
    </w:pPr>
  </w:style>
  <w:style w:type="character" w:customStyle="1" w:styleId="HeaderChar">
    <w:name w:val="Header Char"/>
    <w:aliases w:val="Char Char"/>
    <w:basedOn w:val="DefaultParagraphFont"/>
    <w:link w:val="Header"/>
    <w:uiPriority w:val="99"/>
    <w:rsid w:val="00D360C5"/>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2014-12-19T06:47:00Z</dcterms:created>
  <dcterms:modified xsi:type="dcterms:W3CDTF">2014-12-19T06:47:00Z</dcterms:modified>
</cp:coreProperties>
</file>